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7F6C" w:rsidRDefault="00132470" w:rsidP="00666A4C">
      <w:pPr>
        <w:ind w:right="-1"/>
      </w:pPr>
      <w:r>
        <w:rPr>
          <w:rFonts w:ascii="Times New Roman" w:hAnsi="Times New Roman"/>
          <w:b/>
          <w:sz w:val="28"/>
          <w:szCs w:val="28"/>
        </w:rPr>
        <w:t>Информация к проекту решения по заявлению:</w:t>
      </w:r>
    </w:p>
    <w:p w:rsidR="00F439FF" w:rsidRPr="00B608B3" w:rsidRDefault="00F213DB" w:rsidP="00F439FF">
      <w:pPr>
        <w:spacing w:after="0"/>
        <w:ind w:right="284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B608B3">
        <w:rPr>
          <w:rFonts w:ascii="Times New Roman" w:hAnsi="Times New Roman"/>
          <w:b/>
          <w:sz w:val="28"/>
          <w:szCs w:val="28"/>
          <w:u w:val="single"/>
        </w:rPr>
        <w:t>1.</w:t>
      </w:r>
      <w:r w:rsidR="00B608B3" w:rsidRPr="00B608B3">
        <w:rPr>
          <w:rFonts w:ascii="Times New Roman" w:hAnsi="Times New Roman"/>
          <w:b/>
          <w:sz w:val="28"/>
          <w:szCs w:val="28"/>
          <w:u w:val="single"/>
        </w:rPr>
        <w:t>1</w:t>
      </w:r>
      <w:r w:rsidR="00816FDD" w:rsidRPr="00B608B3">
        <w:rPr>
          <w:rFonts w:ascii="Times New Roman" w:hAnsi="Times New Roman"/>
          <w:b/>
          <w:sz w:val="28"/>
          <w:szCs w:val="28"/>
          <w:u w:val="single"/>
        </w:rPr>
        <w:t>.</w:t>
      </w:r>
      <w:r w:rsidR="002A4C21" w:rsidRPr="00B608B3">
        <w:rPr>
          <w:rFonts w:ascii="Times New Roman" w:hAnsi="Times New Roman"/>
          <w:b/>
          <w:sz w:val="28"/>
          <w:szCs w:val="28"/>
          <w:u w:val="single"/>
        </w:rPr>
        <w:t xml:space="preserve"> </w:t>
      </w:r>
      <w:proofErr w:type="spellStart"/>
      <w:r w:rsidR="00A359F4">
        <w:rPr>
          <w:rFonts w:ascii="Times New Roman" w:hAnsi="Times New Roman"/>
          <w:b/>
          <w:sz w:val="28"/>
          <w:szCs w:val="28"/>
          <w:u w:val="single"/>
        </w:rPr>
        <w:t>Баков</w:t>
      </w:r>
      <w:r w:rsidR="0004535C">
        <w:rPr>
          <w:rFonts w:ascii="Times New Roman" w:hAnsi="Times New Roman"/>
          <w:b/>
          <w:sz w:val="28"/>
          <w:szCs w:val="28"/>
          <w:u w:val="single"/>
        </w:rPr>
        <w:t>ец</w:t>
      </w:r>
      <w:proofErr w:type="spellEnd"/>
      <w:r w:rsidR="00A359F4">
        <w:rPr>
          <w:rFonts w:ascii="Times New Roman" w:hAnsi="Times New Roman"/>
          <w:b/>
          <w:sz w:val="28"/>
          <w:szCs w:val="28"/>
          <w:u w:val="single"/>
        </w:rPr>
        <w:t xml:space="preserve"> Р</w:t>
      </w:r>
      <w:r w:rsidR="00B608B3" w:rsidRPr="00B608B3">
        <w:rPr>
          <w:rFonts w:ascii="Times New Roman" w:hAnsi="Times New Roman"/>
          <w:b/>
          <w:sz w:val="28"/>
          <w:szCs w:val="28"/>
          <w:u w:val="single"/>
        </w:rPr>
        <w:t>. </w:t>
      </w:r>
      <w:r w:rsidR="00A359F4">
        <w:rPr>
          <w:rFonts w:ascii="Times New Roman" w:hAnsi="Times New Roman"/>
          <w:b/>
          <w:sz w:val="28"/>
          <w:szCs w:val="28"/>
          <w:u w:val="single"/>
        </w:rPr>
        <w:t>В</w:t>
      </w:r>
      <w:r w:rsidR="00B608B3" w:rsidRPr="00B608B3">
        <w:rPr>
          <w:rFonts w:ascii="Times New Roman" w:hAnsi="Times New Roman"/>
          <w:b/>
          <w:sz w:val="28"/>
          <w:szCs w:val="28"/>
          <w:u w:val="single"/>
        </w:rPr>
        <w:t>.</w:t>
      </w:r>
    </w:p>
    <w:p w:rsidR="00F439FF" w:rsidRPr="00F439FF" w:rsidRDefault="00F439FF" w:rsidP="00F439F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439FF">
        <w:rPr>
          <w:rFonts w:ascii="Times New Roman" w:hAnsi="Times New Roman"/>
          <w:b/>
          <w:sz w:val="24"/>
          <w:szCs w:val="24"/>
        </w:rPr>
        <w:t>Земельный участок:</w:t>
      </w:r>
    </w:p>
    <w:p w:rsidR="00F439FF" w:rsidRPr="00F17EB2" w:rsidRDefault="00F439FF" w:rsidP="00F439FF">
      <w:pPr>
        <w:tabs>
          <w:tab w:val="left" w:pos="9833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F17EB2">
        <w:rPr>
          <w:rFonts w:ascii="Times New Roman" w:hAnsi="Times New Roman"/>
          <w:sz w:val="24"/>
          <w:szCs w:val="24"/>
        </w:rPr>
        <w:t xml:space="preserve">кадастровый номер </w:t>
      </w:r>
      <w:r w:rsidR="00A359F4" w:rsidRPr="00A359F4">
        <w:rPr>
          <w:rFonts w:ascii="Times New Roman" w:hAnsi="Times New Roman"/>
          <w:b/>
          <w:sz w:val="24"/>
          <w:szCs w:val="24"/>
        </w:rPr>
        <w:t>54:35:091002:54</w:t>
      </w:r>
      <w:r w:rsidRPr="00A359F4">
        <w:rPr>
          <w:rFonts w:ascii="Times New Roman" w:hAnsi="Times New Roman"/>
          <w:b/>
          <w:sz w:val="24"/>
          <w:szCs w:val="24"/>
        </w:rPr>
        <w:t>;</w:t>
      </w:r>
    </w:p>
    <w:p w:rsidR="00F439FF" w:rsidRPr="00F17EB2" w:rsidRDefault="00F439FF" w:rsidP="00A359F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17EB2">
        <w:rPr>
          <w:rFonts w:ascii="Times New Roman" w:hAnsi="Times New Roman"/>
          <w:sz w:val="24"/>
          <w:szCs w:val="24"/>
        </w:rPr>
        <w:t>местоположение:</w:t>
      </w:r>
      <w:r w:rsidRPr="00F17EB2">
        <w:rPr>
          <w:rFonts w:ascii="Times New Roman" w:hAnsi="Times New Roman"/>
          <w:b/>
          <w:sz w:val="24"/>
          <w:szCs w:val="24"/>
        </w:rPr>
        <w:t xml:space="preserve"> </w:t>
      </w:r>
      <w:r w:rsidR="00A359F4" w:rsidRPr="00A359F4">
        <w:rPr>
          <w:rFonts w:ascii="Times New Roman" w:hAnsi="Times New Roman"/>
          <w:sz w:val="24"/>
          <w:szCs w:val="24"/>
        </w:rPr>
        <w:t>установлено относительно ориентира, расположенного в границах участка, ориентир ЖК «Благовещенка» по адресу: Российская Федерация, Новосибирская область, городской округ город Новосибирск, город Новосибирск</w:t>
      </w:r>
      <w:r w:rsidRPr="00F17EB2">
        <w:rPr>
          <w:rFonts w:ascii="Times New Roman" w:hAnsi="Times New Roman"/>
          <w:sz w:val="24"/>
          <w:szCs w:val="24"/>
        </w:rPr>
        <w:t xml:space="preserve">, </w:t>
      </w:r>
      <w:r w:rsidR="00A359F4">
        <w:rPr>
          <w:rFonts w:ascii="Times New Roman" w:hAnsi="Times New Roman"/>
          <w:b/>
          <w:sz w:val="24"/>
          <w:szCs w:val="24"/>
        </w:rPr>
        <w:t>Советский</w:t>
      </w:r>
      <w:r w:rsidRPr="00F17EB2">
        <w:rPr>
          <w:rFonts w:ascii="Times New Roman" w:hAnsi="Times New Roman"/>
          <w:b/>
          <w:sz w:val="24"/>
          <w:szCs w:val="24"/>
        </w:rPr>
        <w:t xml:space="preserve"> район</w:t>
      </w:r>
      <w:r w:rsidR="00B608B3">
        <w:rPr>
          <w:rFonts w:ascii="Times New Roman" w:hAnsi="Times New Roman"/>
          <w:sz w:val="24"/>
          <w:szCs w:val="24"/>
        </w:rPr>
        <w:t xml:space="preserve">, </w:t>
      </w:r>
      <w:r w:rsidR="00BE444F">
        <w:rPr>
          <w:rFonts w:ascii="Times New Roman" w:hAnsi="Times New Roman"/>
          <w:sz w:val="24"/>
          <w:szCs w:val="24"/>
        </w:rPr>
        <w:t xml:space="preserve">ул. </w:t>
      </w:r>
      <w:proofErr w:type="spellStart"/>
      <w:r w:rsidR="00BE444F">
        <w:rPr>
          <w:rFonts w:ascii="Times New Roman" w:hAnsi="Times New Roman"/>
          <w:sz w:val="24"/>
          <w:szCs w:val="24"/>
        </w:rPr>
        <w:t>Ма</w:t>
      </w:r>
      <w:r w:rsidR="00B741D4">
        <w:rPr>
          <w:rFonts w:ascii="Times New Roman" w:hAnsi="Times New Roman"/>
          <w:sz w:val="24"/>
          <w:szCs w:val="24"/>
        </w:rPr>
        <w:t>г</w:t>
      </w:r>
      <w:r w:rsidR="00BE444F">
        <w:rPr>
          <w:rFonts w:ascii="Times New Roman" w:hAnsi="Times New Roman"/>
          <w:sz w:val="24"/>
          <w:szCs w:val="24"/>
        </w:rPr>
        <w:t>р</w:t>
      </w:r>
      <w:r w:rsidR="00B741D4">
        <w:rPr>
          <w:rFonts w:ascii="Times New Roman" w:hAnsi="Times New Roman"/>
          <w:sz w:val="24"/>
          <w:szCs w:val="24"/>
        </w:rPr>
        <w:t>о</w:t>
      </w:r>
      <w:proofErr w:type="spellEnd"/>
      <w:r w:rsidR="00B741D4">
        <w:rPr>
          <w:rFonts w:ascii="Times New Roman" w:hAnsi="Times New Roman"/>
          <w:sz w:val="24"/>
          <w:szCs w:val="24"/>
        </w:rPr>
        <w:t>;</w:t>
      </w:r>
    </w:p>
    <w:p w:rsidR="00F439FF" w:rsidRPr="00F17EB2" w:rsidRDefault="00F439FF" w:rsidP="00F439F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608B3">
        <w:rPr>
          <w:rFonts w:ascii="Times New Roman" w:hAnsi="Times New Roman"/>
          <w:sz w:val="24"/>
          <w:szCs w:val="24"/>
        </w:rPr>
        <w:t xml:space="preserve">площадь </w:t>
      </w:r>
      <w:r w:rsidR="00A359F4">
        <w:rPr>
          <w:rFonts w:ascii="Times New Roman" w:hAnsi="Times New Roman"/>
          <w:sz w:val="24"/>
          <w:szCs w:val="24"/>
        </w:rPr>
        <w:t>834</w:t>
      </w:r>
      <w:r w:rsidR="00B608B3">
        <w:rPr>
          <w:rFonts w:ascii="Times New Roman" w:hAnsi="Times New Roman"/>
          <w:sz w:val="24"/>
          <w:szCs w:val="24"/>
        </w:rPr>
        <w:t xml:space="preserve"> </w:t>
      </w:r>
      <w:r w:rsidRPr="00B608B3">
        <w:rPr>
          <w:rFonts w:ascii="Times New Roman" w:hAnsi="Times New Roman"/>
          <w:sz w:val="24"/>
          <w:szCs w:val="24"/>
        </w:rPr>
        <w:t xml:space="preserve">кв. м; </w:t>
      </w:r>
      <w:r w:rsidRPr="00F17EB2">
        <w:rPr>
          <w:rFonts w:ascii="Times New Roman" w:hAnsi="Times New Roman"/>
          <w:sz w:val="24"/>
          <w:szCs w:val="24"/>
        </w:rPr>
        <w:t xml:space="preserve">(планшет </w:t>
      </w:r>
      <w:r w:rsidR="00A359F4">
        <w:rPr>
          <w:rFonts w:ascii="Times New Roman" w:hAnsi="Times New Roman"/>
          <w:sz w:val="24"/>
          <w:szCs w:val="24"/>
        </w:rPr>
        <w:t>14803</w:t>
      </w:r>
      <w:r w:rsidRPr="00F17EB2">
        <w:rPr>
          <w:rFonts w:ascii="Times New Roman" w:hAnsi="Times New Roman"/>
          <w:sz w:val="24"/>
          <w:szCs w:val="24"/>
        </w:rPr>
        <w:t>).</w:t>
      </w:r>
    </w:p>
    <w:p w:rsidR="00984ACA" w:rsidRDefault="00F439FF" w:rsidP="00A359F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17EB2">
        <w:rPr>
          <w:rFonts w:ascii="Times New Roman" w:hAnsi="Times New Roman"/>
          <w:b/>
          <w:sz w:val="24"/>
          <w:szCs w:val="24"/>
        </w:rPr>
        <w:t xml:space="preserve">Зонирование: </w:t>
      </w:r>
      <w:r w:rsidR="00984ACA" w:rsidRPr="00984ACA">
        <w:rPr>
          <w:rFonts w:ascii="Times New Roman" w:hAnsi="Times New Roman"/>
          <w:sz w:val="24"/>
          <w:szCs w:val="24"/>
        </w:rPr>
        <w:t>зона</w:t>
      </w:r>
      <w:r w:rsidR="00A359F4" w:rsidRPr="00A359F4">
        <w:rPr>
          <w:rFonts w:ascii="Times New Roman" w:hAnsi="Times New Roman"/>
          <w:sz w:val="24"/>
          <w:szCs w:val="24"/>
        </w:rPr>
        <w:t xml:space="preserve"> застройки индивидуальными жилыми домами (Ж-6)</w:t>
      </w:r>
      <w:r w:rsidR="00A359F4">
        <w:rPr>
          <w:rFonts w:ascii="Times New Roman" w:hAnsi="Times New Roman"/>
          <w:sz w:val="24"/>
          <w:szCs w:val="24"/>
        </w:rPr>
        <w:t>;</w:t>
      </w:r>
    </w:p>
    <w:p w:rsidR="00005DE0" w:rsidRPr="00005DE0" w:rsidRDefault="00005DE0" w:rsidP="00A359F4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:rsidR="00984ACA" w:rsidRDefault="00F439FF" w:rsidP="00A359F4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F17EB2">
        <w:rPr>
          <w:rFonts w:ascii="Times New Roman" w:hAnsi="Times New Roman"/>
          <w:b/>
          <w:sz w:val="24"/>
          <w:szCs w:val="24"/>
        </w:rPr>
        <w:t xml:space="preserve">Заявленные требования: </w:t>
      </w:r>
      <w:r w:rsidR="00984ACA" w:rsidRPr="00984ACA">
        <w:rPr>
          <w:rFonts w:ascii="Times New Roman" w:hAnsi="Times New Roman"/>
          <w:i/>
          <w:sz w:val="24"/>
          <w:szCs w:val="24"/>
        </w:rPr>
        <w:t>в части уменьшения минимального отступа от границ земельного участка, за пределами которого запрещено строительство зданий, стро</w:t>
      </w:r>
      <w:r w:rsidR="002834D4">
        <w:rPr>
          <w:rFonts w:ascii="Times New Roman" w:hAnsi="Times New Roman"/>
          <w:i/>
          <w:sz w:val="24"/>
          <w:szCs w:val="24"/>
        </w:rPr>
        <w:t xml:space="preserve">ений, сооружений, с 3 м до </w:t>
      </w:r>
      <w:r w:rsidR="00B741D4">
        <w:rPr>
          <w:rFonts w:ascii="Times New Roman" w:hAnsi="Times New Roman"/>
          <w:i/>
          <w:sz w:val="24"/>
          <w:szCs w:val="24"/>
        </w:rPr>
        <w:t>1</w:t>
      </w:r>
      <w:r w:rsidR="002834D4">
        <w:rPr>
          <w:rFonts w:ascii="Times New Roman" w:hAnsi="Times New Roman"/>
          <w:i/>
          <w:sz w:val="24"/>
          <w:szCs w:val="24"/>
        </w:rPr>
        <w:t xml:space="preserve"> м </w:t>
      </w:r>
      <w:r w:rsidR="00B741D4">
        <w:rPr>
          <w:rFonts w:ascii="Times New Roman" w:hAnsi="Times New Roman"/>
          <w:i/>
          <w:sz w:val="24"/>
          <w:szCs w:val="24"/>
        </w:rPr>
        <w:t>со стороны ул. Маг</w:t>
      </w:r>
      <w:r w:rsidR="00BE444F">
        <w:rPr>
          <w:rFonts w:ascii="Times New Roman" w:hAnsi="Times New Roman"/>
          <w:i/>
          <w:sz w:val="24"/>
          <w:szCs w:val="24"/>
        </w:rPr>
        <w:t>р</w:t>
      </w:r>
      <w:r w:rsidR="00D02110">
        <w:rPr>
          <w:rFonts w:ascii="Times New Roman" w:hAnsi="Times New Roman"/>
          <w:i/>
          <w:sz w:val="24"/>
          <w:szCs w:val="24"/>
        </w:rPr>
        <w:t>о</w:t>
      </w:r>
      <w:r w:rsidR="00B741D4">
        <w:rPr>
          <w:rFonts w:ascii="Times New Roman" w:hAnsi="Times New Roman"/>
          <w:i/>
          <w:sz w:val="24"/>
          <w:szCs w:val="24"/>
        </w:rPr>
        <w:t>;</w:t>
      </w:r>
      <w:r w:rsidR="00A359F4" w:rsidRPr="00A359F4">
        <w:rPr>
          <w:rFonts w:ascii="Times New Roman" w:hAnsi="Times New Roman"/>
          <w:i/>
          <w:sz w:val="24"/>
          <w:szCs w:val="24"/>
        </w:rPr>
        <w:t xml:space="preserve"> </w:t>
      </w:r>
    </w:p>
    <w:p w:rsidR="00005DE0" w:rsidRPr="00005DE0" w:rsidRDefault="00005DE0" w:rsidP="00A359F4">
      <w:pPr>
        <w:spacing w:after="0" w:line="240" w:lineRule="auto"/>
        <w:jc w:val="both"/>
        <w:rPr>
          <w:sz w:val="16"/>
          <w:szCs w:val="16"/>
        </w:rPr>
      </w:pPr>
    </w:p>
    <w:p w:rsidR="00A359F4" w:rsidRPr="004837D7" w:rsidRDefault="00F439FF" w:rsidP="00F17EB2">
      <w:pPr>
        <w:spacing w:after="12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F17EB2">
        <w:rPr>
          <w:rFonts w:ascii="Times New Roman" w:hAnsi="Times New Roman"/>
          <w:b/>
          <w:sz w:val="24"/>
          <w:szCs w:val="24"/>
        </w:rPr>
        <w:t xml:space="preserve">Обоснование согласно заявлению: </w:t>
      </w:r>
      <w:r w:rsidR="00F17EB2" w:rsidRPr="00984ACA">
        <w:rPr>
          <w:rFonts w:ascii="Times New Roman" w:hAnsi="Times New Roman"/>
          <w:i/>
          <w:sz w:val="24"/>
          <w:szCs w:val="24"/>
        </w:rPr>
        <w:t>в связи с тем, что</w:t>
      </w:r>
      <w:r w:rsidR="004837D7" w:rsidRPr="004837D7">
        <w:rPr>
          <w:rFonts w:ascii="Times New Roman" w:hAnsi="Times New Roman"/>
          <w:i/>
          <w:sz w:val="24"/>
          <w:szCs w:val="24"/>
        </w:rPr>
        <w:t xml:space="preserve"> наличие охранной зоны инженерных сетей (линия электропередач ВЛ-110) является неблагоприятным для застройки</w:t>
      </w:r>
      <w:r w:rsidR="004837D7">
        <w:rPr>
          <w:rFonts w:ascii="Times New Roman" w:hAnsi="Times New Roman"/>
          <w:i/>
          <w:sz w:val="24"/>
          <w:szCs w:val="24"/>
        </w:rPr>
        <w:t>.</w:t>
      </w:r>
    </w:p>
    <w:p w:rsidR="00256B74" w:rsidRDefault="00F439FF" w:rsidP="00F17EB2">
      <w:pPr>
        <w:spacing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F17EB2">
        <w:rPr>
          <w:rFonts w:ascii="Times New Roman" w:hAnsi="Times New Roman"/>
          <w:b/>
          <w:sz w:val="24"/>
          <w:szCs w:val="24"/>
        </w:rPr>
        <w:t xml:space="preserve">Планируется: </w:t>
      </w:r>
      <w:r w:rsidR="004837D7" w:rsidRPr="004837D7">
        <w:rPr>
          <w:rFonts w:ascii="Times New Roman" w:hAnsi="Times New Roman"/>
          <w:b/>
          <w:sz w:val="24"/>
          <w:szCs w:val="24"/>
        </w:rPr>
        <w:t>строительство индивидуального жилого дома с</w:t>
      </w:r>
      <w:r w:rsidR="00B741D4">
        <w:rPr>
          <w:rFonts w:ascii="Times New Roman" w:hAnsi="Times New Roman"/>
          <w:b/>
          <w:sz w:val="24"/>
          <w:szCs w:val="24"/>
        </w:rPr>
        <w:t>о</w:t>
      </w:r>
      <w:r w:rsidR="004837D7" w:rsidRPr="004837D7">
        <w:rPr>
          <w:rFonts w:ascii="Times New Roman" w:hAnsi="Times New Roman"/>
          <w:b/>
          <w:sz w:val="24"/>
          <w:szCs w:val="24"/>
        </w:rPr>
        <w:t xml:space="preserve"> </w:t>
      </w:r>
      <w:r w:rsidR="00B741D4">
        <w:rPr>
          <w:rFonts w:ascii="Times New Roman" w:hAnsi="Times New Roman"/>
          <w:b/>
          <w:sz w:val="24"/>
          <w:szCs w:val="24"/>
        </w:rPr>
        <w:t xml:space="preserve">встроенным </w:t>
      </w:r>
      <w:r w:rsidR="004837D7" w:rsidRPr="004837D7">
        <w:rPr>
          <w:rFonts w:ascii="Times New Roman" w:hAnsi="Times New Roman"/>
          <w:b/>
          <w:sz w:val="24"/>
          <w:szCs w:val="24"/>
        </w:rPr>
        <w:t>гаражом</w:t>
      </w:r>
      <w:r w:rsidR="00E21EBE">
        <w:rPr>
          <w:rFonts w:ascii="Times New Roman" w:hAnsi="Times New Roman"/>
          <w:b/>
          <w:sz w:val="24"/>
          <w:szCs w:val="24"/>
        </w:rPr>
        <w:t>.</w:t>
      </w:r>
    </w:p>
    <w:p w:rsidR="00984ACA" w:rsidRPr="00005DE0" w:rsidRDefault="00984ACA" w:rsidP="00F17EB2">
      <w:pPr>
        <w:spacing w:after="120" w:line="240" w:lineRule="auto"/>
        <w:jc w:val="both"/>
        <w:rPr>
          <w:rFonts w:ascii="Times New Roman" w:hAnsi="Times New Roman"/>
          <w:b/>
          <w:sz w:val="16"/>
          <w:szCs w:val="16"/>
        </w:rPr>
      </w:pPr>
      <w:bookmarkStart w:id="0" w:name="_GoBack"/>
      <w:bookmarkEnd w:id="0"/>
    </w:p>
    <w:p w:rsidR="002D0C99" w:rsidRPr="00C072FA" w:rsidRDefault="00E21EBE" w:rsidP="00C072FA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5384234" cy="4043855"/>
            <wp:effectExtent l="19050" t="0" r="6916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l="14464" t="24307" r="53135" b="3581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4427" cy="40515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63F37" w:rsidRDefault="00163F37" w:rsidP="00163F37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Приложения</w:t>
      </w:r>
      <w:r w:rsidRPr="0011707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к</w:t>
      </w:r>
      <w:r w:rsidRPr="0011707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заявлению</w:t>
      </w:r>
      <w:r w:rsidRPr="00117070">
        <w:rPr>
          <w:rFonts w:ascii="Times New Roman" w:hAnsi="Times New Roman"/>
          <w:sz w:val="24"/>
          <w:szCs w:val="24"/>
        </w:rPr>
        <w:t>:</w:t>
      </w:r>
    </w:p>
    <w:sectPr w:rsidR="00163F37" w:rsidSect="00A359F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78" w:right="424" w:bottom="567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4535C" w:rsidRDefault="0004535C" w:rsidP="00837F6C">
      <w:pPr>
        <w:spacing w:after="0" w:line="240" w:lineRule="auto"/>
      </w:pPr>
      <w:r>
        <w:separator/>
      </w:r>
    </w:p>
  </w:endnote>
  <w:endnote w:type="continuationSeparator" w:id="0">
    <w:p w:rsidR="0004535C" w:rsidRDefault="0004535C" w:rsidP="00837F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535C" w:rsidRDefault="0004535C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535C" w:rsidRDefault="0004535C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535C" w:rsidRDefault="0004535C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4535C" w:rsidRDefault="0004535C" w:rsidP="00837F6C">
      <w:pPr>
        <w:spacing w:after="0" w:line="240" w:lineRule="auto"/>
      </w:pPr>
      <w:r w:rsidRPr="00837F6C">
        <w:rPr>
          <w:color w:val="000000"/>
        </w:rPr>
        <w:separator/>
      </w:r>
    </w:p>
  </w:footnote>
  <w:footnote w:type="continuationSeparator" w:id="0">
    <w:p w:rsidR="0004535C" w:rsidRDefault="0004535C" w:rsidP="00837F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535C" w:rsidRDefault="0004535C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535C" w:rsidRDefault="0004535C" w:rsidP="00984ACA">
    <w:pPr>
      <w:tabs>
        <w:tab w:val="left" w:pos="3686"/>
      </w:tabs>
      <w:spacing w:after="0"/>
      <w:ind w:right="-1"/>
      <w:jc w:val="right"/>
      <w:rPr>
        <w:rFonts w:ascii="Times New Roman" w:hAnsi="Times New Roman"/>
        <w:b/>
        <w:sz w:val="24"/>
        <w:szCs w:val="24"/>
      </w:rPr>
    </w:pPr>
    <w:r>
      <w:rPr>
        <w:rFonts w:ascii="Times New Roman" w:hAnsi="Times New Roman"/>
        <w:b/>
        <w:sz w:val="24"/>
        <w:szCs w:val="24"/>
      </w:rPr>
      <w:t>Общественные</w:t>
    </w:r>
    <w:r>
      <w:rPr>
        <w:rFonts w:ascii="Times New Roman" w:hAnsi="Times New Roman"/>
        <w:b/>
        <w:sz w:val="24"/>
        <w:szCs w:val="24"/>
        <w:lang w:val="en-US"/>
      </w:rPr>
      <w:t xml:space="preserve"> </w:t>
    </w:r>
    <w:r>
      <w:rPr>
        <w:rFonts w:ascii="Times New Roman" w:hAnsi="Times New Roman"/>
        <w:b/>
        <w:sz w:val="24"/>
        <w:szCs w:val="24"/>
      </w:rPr>
      <w:t>обсуждения</w:t>
    </w:r>
  </w:p>
  <w:p w:rsidR="0004535C" w:rsidRPr="00672F50" w:rsidRDefault="0004535C" w:rsidP="00984ACA">
    <w:pPr>
      <w:tabs>
        <w:tab w:val="left" w:pos="3686"/>
      </w:tabs>
      <w:spacing w:after="0"/>
      <w:ind w:right="-1"/>
      <w:jc w:val="right"/>
      <w:rPr>
        <w:rFonts w:ascii="Times New Roman" w:hAnsi="Times New Roman"/>
        <w:b/>
        <w:sz w:val="24"/>
        <w:szCs w:val="24"/>
      </w:rPr>
    </w:pPr>
    <w:r>
      <w:rPr>
        <w:rFonts w:ascii="Times New Roman" w:hAnsi="Times New Roman"/>
        <w:b/>
        <w:sz w:val="24"/>
        <w:szCs w:val="24"/>
      </w:rPr>
      <w:t>09.10</w:t>
    </w:r>
    <w:r w:rsidRPr="007D7D8C">
      <w:rPr>
        <w:rFonts w:ascii="Times New Roman" w:hAnsi="Times New Roman"/>
        <w:b/>
        <w:sz w:val="24"/>
        <w:szCs w:val="24"/>
      </w:rPr>
      <w:t>.2025-</w:t>
    </w:r>
    <w:r>
      <w:rPr>
        <w:rFonts w:ascii="Times New Roman" w:hAnsi="Times New Roman"/>
        <w:b/>
        <w:sz w:val="24"/>
        <w:szCs w:val="24"/>
      </w:rPr>
      <w:t>06.11</w:t>
    </w:r>
    <w:r w:rsidRPr="007D7D8C">
      <w:rPr>
        <w:rFonts w:ascii="Times New Roman" w:hAnsi="Times New Roman"/>
        <w:b/>
        <w:sz w:val="24"/>
        <w:szCs w:val="24"/>
      </w:rPr>
      <w:t>.2025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535C" w:rsidRDefault="0004535C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1"/>
  <w:proofState w:spelling="clean" w:grammar="clean"/>
  <w:defaultTabStop w:val="709"/>
  <w:autoHyphenation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837F6C"/>
    <w:rsid w:val="000003CC"/>
    <w:rsid w:val="00005DE0"/>
    <w:rsid w:val="00026436"/>
    <w:rsid w:val="00033EDF"/>
    <w:rsid w:val="0004535C"/>
    <w:rsid w:val="000916F0"/>
    <w:rsid w:val="000A3548"/>
    <w:rsid w:val="000B32A5"/>
    <w:rsid w:val="000C05D6"/>
    <w:rsid w:val="000F4619"/>
    <w:rsid w:val="00117070"/>
    <w:rsid w:val="00132470"/>
    <w:rsid w:val="00134F88"/>
    <w:rsid w:val="001602AA"/>
    <w:rsid w:val="00163F37"/>
    <w:rsid w:val="00192FE2"/>
    <w:rsid w:val="001A08E0"/>
    <w:rsid w:val="001E5BAA"/>
    <w:rsid w:val="00201973"/>
    <w:rsid w:val="002123EA"/>
    <w:rsid w:val="0022097B"/>
    <w:rsid w:val="00225345"/>
    <w:rsid w:val="00256B74"/>
    <w:rsid w:val="002623D9"/>
    <w:rsid w:val="002834D4"/>
    <w:rsid w:val="00287E6B"/>
    <w:rsid w:val="00294031"/>
    <w:rsid w:val="002A4C21"/>
    <w:rsid w:val="002D0C99"/>
    <w:rsid w:val="002E229A"/>
    <w:rsid w:val="00332149"/>
    <w:rsid w:val="003464F2"/>
    <w:rsid w:val="0035197F"/>
    <w:rsid w:val="003603B3"/>
    <w:rsid w:val="003E194C"/>
    <w:rsid w:val="0040541D"/>
    <w:rsid w:val="004837D7"/>
    <w:rsid w:val="00534138"/>
    <w:rsid w:val="00562DA1"/>
    <w:rsid w:val="005B4707"/>
    <w:rsid w:val="005B5B77"/>
    <w:rsid w:val="005C607D"/>
    <w:rsid w:val="005E1161"/>
    <w:rsid w:val="005E704D"/>
    <w:rsid w:val="00666A4C"/>
    <w:rsid w:val="0067078A"/>
    <w:rsid w:val="00672F50"/>
    <w:rsid w:val="006B2DAE"/>
    <w:rsid w:val="00724986"/>
    <w:rsid w:val="007344DA"/>
    <w:rsid w:val="00763637"/>
    <w:rsid w:val="0078179C"/>
    <w:rsid w:val="00816FDD"/>
    <w:rsid w:val="00837F6C"/>
    <w:rsid w:val="00852DA0"/>
    <w:rsid w:val="00864434"/>
    <w:rsid w:val="008F3C30"/>
    <w:rsid w:val="00900E3E"/>
    <w:rsid w:val="00963C41"/>
    <w:rsid w:val="00964B5E"/>
    <w:rsid w:val="00967F53"/>
    <w:rsid w:val="00984ACA"/>
    <w:rsid w:val="009A414C"/>
    <w:rsid w:val="009E1E65"/>
    <w:rsid w:val="00A054A2"/>
    <w:rsid w:val="00A359F4"/>
    <w:rsid w:val="00A45FBB"/>
    <w:rsid w:val="00A46D2F"/>
    <w:rsid w:val="00A95CD4"/>
    <w:rsid w:val="00AB2F6C"/>
    <w:rsid w:val="00AC7FC2"/>
    <w:rsid w:val="00AD5DC0"/>
    <w:rsid w:val="00B07DB2"/>
    <w:rsid w:val="00B122D1"/>
    <w:rsid w:val="00B5222A"/>
    <w:rsid w:val="00B608B3"/>
    <w:rsid w:val="00B701CE"/>
    <w:rsid w:val="00B741D4"/>
    <w:rsid w:val="00B77FE3"/>
    <w:rsid w:val="00BB70CB"/>
    <w:rsid w:val="00BC460D"/>
    <w:rsid w:val="00BE444F"/>
    <w:rsid w:val="00C049C3"/>
    <w:rsid w:val="00C072FA"/>
    <w:rsid w:val="00C236EC"/>
    <w:rsid w:val="00C96D20"/>
    <w:rsid w:val="00C9793C"/>
    <w:rsid w:val="00CC3671"/>
    <w:rsid w:val="00CD2B22"/>
    <w:rsid w:val="00CE590F"/>
    <w:rsid w:val="00D02110"/>
    <w:rsid w:val="00D4440A"/>
    <w:rsid w:val="00D66B1E"/>
    <w:rsid w:val="00D75C6C"/>
    <w:rsid w:val="00DD0D5A"/>
    <w:rsid w:val="00DD1F97"/>
    <w:rsid w:val="00E21EBE"/>
    <w:rsid w:val="00E2738E"/>
    <w:rsid w:val="00E36B37"/>
    <w:rsid w:val="00EF0339"/>
    <w:rsid w:val="00F17EB2"/>
    <w:rsid w:val="00F213DB"/>
    <w:rsid w:val="00F346A4"/>
    <w:rsid w:val="00F40E9C"/>
    <w:rsid w:val="00F439FF"/>
    <w:rsid w:val="00F55261"/>
    <w:rsid w:val="00F778A6"/>
    <w:rsid w:val="00F80108"/>
    <w:rsid w:val="00F84009"/>
    <w:rsid w:val="00FA4E2F"/>
    <w:rsid w:val="00FC079B"/>
    <w:rsid w:val="00FE3FE2"/>
    <w:rsid w:val="00FF06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enu v:ext="edit" fillcolor="none [1945]" strokecolor="none [161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837F6C"/>
    <w:pPr>
      <w:suppressAutoHyphens/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uiPriority w:val="99"/>
    <w:rsid w:val="00837F6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uiPriority w:val="99"/>
    <w:rsid w:val="00837F6C"/>
    <w:rPr>
      <w:sz w:val="22"/>
      <w:szCs w:val="22"/>
      <w:lang w:eastAsia="en-US"/>
    </w:rPr>
  </w:style>
  <w:style w:type="paragraph" w:styleId="a5">
    <w:name w:val="footer"/>
    <w:basedOn w:val="a"/>
    <w:rsid w:val="00837F6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rsid w:val="00837F6C"/>
    <w:rPr>
      <w:sz w:val="22"/>
      <w:szCs w:val="22"/>
      <w:lang w:eastAsia="en-US"/>
    </w:rPr>
  </w:style>
  <w:style w:type="paragraph" w:styleId="a7">
    <w:name w:val="Balloon Text"/>
    <w:basedOn w:val="a"/>
    <w:rsid w:val="00837F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rsid w:val="00837F6C"/>
    <w:rPr>
      <w:rFonts w:ascii="Tahoma" w:hAnsi="Tahoma" w:cs="Tahoma"/>
      <w:sz w:val="16"/>
      <w:szCs w:val="16"/>
      <w:lang w:eastAsia="en-US"/>
    </w:rPr>
  </w:style>
  <w:style w:type="paragraph" w:customStyle="1" w:styleId="Standard">
    <w:name w:val="Standard"/>
    <w:rsid w:val="00837F6C"/>
    <w:pPr>
      <w:suppressAutoHyphens/>
    </w:pPr>
    <w:rPr>
      <w:rFonts w:ascii="Times New Roman" w:eastAsia="Times New Roman" w:hAnsi="Times New Roman"/>
      <w:kern w:val="3"/>
      <w:sz w:val="24"/>
      <w:szCs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240</TotalTime>
  <Pages>1</Pages>
  <Words>140</Words>
  <Characters>801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Тимофеева Ульяна Сергеевна</dc:creator>
  <cp:lastModifiedBy>espasskaya</cp:lastModifiedBy>
  <cp:revision>29</cp:revision>
  <cp:lastPrinted>2025-08-14T07:10:00Z</cp:lastPrinted>
  <dcterms:created xsi:type="dcterms:W3CDTF">2025-06-05T11:54:00Z</dcterms:created>
  <dcterms:modified xsi:type="dcterms:W3CDTF">2025-10-15T06:57:00Z</dcterms:modified>
</cp:coreProperties>
</file>